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0442" w:rsidRDefault="00D30442" w:rsidP="00B62649">
      <w:pPr>
        <w:jc w:val="both"/>
        <w:rPr>
          <w:rFonts w:ascii="Times New Roman" w:hAnsi="Times New Roman" w:cs="Times New Roman"/>
          <w:b/>
          <w:lang w:val="pl-PL"/>
        </w:rPr>
      </w:pPr>
    </w:p>
    <w:p w:rsidR="0091082C" w:rsidRDefault="008013C6" w:rsidP="00C75BC2">
      <w:pPr>
        <w:spacing w:line="360" w:lineRule="auto"/>
        <w:jc w:val="both"/>
        <w:rPr>
          <w:rFonts w:ascii="Times New Roman" w:hAnsi="Times New Roman" w:cs="Times New Roman"/>
          <w:b/>
          <w:lang w:val="pl-PL"/>
        </w:rPr>
      </w:pPr>
      <w:r w:rsidRPr="00446311">
        <w:rPr>
          <w:rFonts w:ascii="Times New Roman" w:hAnsi="Times New Roman" w:cs="Times New Roman"/>
          <w:b/>
          <w:lang w:val="pl-PL"/>
        </w:rPr>
        <w:t>Instrukcja</w:t>
      </w:r>
      <w:r w:rsidR="00C60DB1" w:rsidRPr="00446311">
        <w:rPr>
          <w:rFonts w:ascii="Times New Roman" w:hAnsi="Times New Roman" w:cs="Times New Roman"/>
          <w:b/>
          <w:lang w:val="pl-PL"/>
        </w:rPr>
        <w:t xml:space="preserve"> </w:t>
      </w:r>
      <w:r w:rsidR="00B5458F" w:rsidRPr="00446311">
        <w:rPr>
          <w:rFonts w:ascii="Times New Roman" w:hAnsi="Times New Roman" w:cs="Times New Roman"/>
          <w:b/>
          <w:lang w:val="pl-PL"/>
        </w:rPr>
        <w:t xml:space="preserve">wystawiania </w:t>
      </w:r>
      <w:r w:rsidRPr="00446311">
        <w:rPr>
          <w:rFonts w:ascii="Times New Roman" w:hAnsi="Times New Roman" w:cs="Times New Roman"/>
          <w:b/>
          <w:lang w:val="pl-PL"/>
        </w:rPr>
        <w:t xml:space="preserve">Protokołu Odbioru Częściowego </w:t>
      </w:r>
      <w:r w:rsidR="00B5458F" w:rsidRPr="00446311">
        <w:rPr>
          <w:rFonts w:ascii="Times New Roman" w:hAnsi="Times New Roman" w:cs="Times New Roman"/>
          <w:b/>
          <w:lang w:val="pl-PL"/>
        </w:rPr>
        <w:t>(P</w:t>
      </w:r>
      <w:r w:rsidRPr="00446311">
        <w:rPr>
          <w:rFonts w:ascii="Times New Roman" w:hAnsi="Times New Roman" w:cs="Times New Roman"/>
          <w:b/>
          <w:lang w:val="pl-PL"/>
        </w:rPr>
        <w:t>OC</w:t>
      </w:r>
      <w:r w:rsidR="00B5458F" w:rsidRPr="00446311">
        <w:rPr>
          <w:rFonts w:ascii="Times New Roman" w:hAnsi="Times New Roman" w:cs="Times New Roman"/>
          <w:b/>
          <w:lang w:val="pl-PL"/>
        </w:rPr>
        <w:t>)</w:t>
      </w:r>
    </w:p>
    <w:p w:rsidR="00D30442" w:rsidRDefault="008013C6" w:rsidP="00C75BC2">
      <w:pPr>
        <w:pStyle w:val="Akapitzlist"/>
        <w:numPr>
          <w:ilvl w:val="0"/>
          <w:numId w:val="1"/>
        </w:numPr>
        <w:spacing w:line="360" w:lineRule="auto"/>
        <w:jc w:val="both"/>
        <w:rPr>
          <w:rFonts w:ascii="Times New Roman" w:hAnsi="Times New Roman" w:cs="Times New Roman"/>
          <w:lang w:val="pl-PL"/>
        </w:rPr>
      </w:pPr>
      <w:r w:rsidRPr="00803123">
        <w:rPr>
          <w:rFonts w:ascii="Times New Roman" w:hAnsi="Times New Roman" w:cs="Times New Roman"/>
          <w:lang w:val="pl-PL"/>
        </w:rPr>
        <w:t xml:space="preserve">POC </w:t>
      </w:r>
      <w:r w:rsidR="00F428CA">
        <w:rPr>
          <w:rFonts w:ascii="Times New Roman" w:hAnsi="Times New Roman" w:cs="Times New Roman"/>
          <w:lang w:val="pl-PL"/>
        </w:rPr>
        <w:t xml:space="preserve">sporządza się </w:t>
      </w:r>
      <w:r w:rsidR="00541672">
        <w:rPr>
          <w:rFonts w:ascii="Times New Roman" w:hAnsi="Times New Roman" w:cs="Times New Roman"/>
          <w:lang w:val="pl-PL"/>
        </w:rPr>
        <w:t>według pozycji zgodnych z Przedmiarem robót</w:t>
      </w:r>
      <w:r w:rsidRPr="00803123">
        <w:rPr>
          <w:rFonts w:ascii="Times New Roman" w:hAnsi="Times New Roman" w:cs="Times New Roman"/>
          <w:lang w:val="pl-PL"/>
        </w:rPr>
        <w:t xml:space="preserve"> lub Wykaz</w:t>
      </w:r>
      <w:r w:rsidR="008A189F" w:rsidRPr="00803123">
        <w:rPr>
          <w:rFonts w:ascii="Times New Roman" w:hAnsi="Times New Roman" w:cs="Times New Roman"/>
          <w:lang w:val="pl-PL"/>
        </w:rPr>
        <w:t>em</w:t>
      </w:r>
      <w:r w:rsidR="002E1B6E" w:rsidRPr="00803123">
        <w:rPr>
          <w:rFonts w:ascii="Times New Roman" w:hAnsi="Times New Roman" w:cs="Times New Roman"/>
          <w:lang w:val="pl-PL"/>
        </w:rPr>
        <w:t xml:space="preserve"> cen</w:t>
      </w:r>
      <w:r w:rsidR="00F428CA">
        <w:rPr>
          <w:rFonts w:ascii="Times New Roman" w:hAnsi="Times New Roman" w:cs="Times New Roman"/>
          <w:lang w:val="pl-PL"/>
        </w:rPr>
        <w:t>. Dokument</w:t>
      </w:r>
      <w:r w:rsidR="002E1B6E" w:rsidRPr="00803123">
        <w:rPr>
          <w:rFonts w:ascii="Times New Roman" w:hAnsi="Times New Roman" w:cs="Times New Roman"/>
          <w:lang w:val="pl-PL"/>
        </w:rPr>
        <w:t xml:space="preserve"> zawiera wyliczenie wartości wykonanych Robót na podstawie obmierzonych i zatwierdzonych przez Zamawiającego ilości Robót. Ce</w:t>
      </w:r>
      <w:r w:rsidR="002E1B6E">
        <w:rPr>
          <w:rFonts w:ascii="Times New Roman" w:hAnsi="Times New Roman" w:cs="Times New Roman"/>
          <w:lang w:val="pl-PL"/>
        </w:rPr>
        <w:t xml:space="preserve">ny jednostkowe dla pozycji określonych w Kosztorysie ofertowym są stałe i nie podlegają zmianom wartości. </w:t>
      </w:r>
    </w:p>
    <w:p w:rsidR="00C216CC" w:rsidRPr="00D30442" w:rsidRDefault="00C216CC" w:rsidP="00C75BC2">
      <w:pPr>
        <w:pStyle w:val="Akapitzlist"/>
        <w:numPr>
          <w:ilvl w:val="0"/>
          <w:numId w:val="1"/>
        </w:numPr>
        <w:spacing w:line="360" w:lineRule="auto"/>
        <w:jc w:val="both"/>
        <w:rPr>
          <w:rFonts w:ascii="Times New Roman" w:hAnsi="Times New Roman" w:cs="Times New Roman"/>
          <w:lang w:val="pl-PL"/>
        </w:rPr>
      </w:pPr>
      <w:r w:rsidRPr="00D30442">
        <w:rPr>
          <w:rFonts w:ascii="Times New Roman" w:hAnsi="Times New Roman" w:cs="Times New Roman"/>
          <w:lang w:val="pl-PL"/>
        </w:rPr>
        <w:t xml:space="preserve">Możliwość oraz zasady dokonania ewentualnego podziału pozycji rozliczeniowych </w:t>
      </w:r>
      <w:r w:rsidR="00D30442" w:rsidRPr="00D30442">
        <w:rPr>
          <w:rFonts w:ascii="Times New Roman" w:hAnsi="Times New Roman" w:cs="Times New Roman"/>
          <w:lang w:val="pl-PL"/>
        </w:rPr>
        <w:t xml:space="preserve">(ryczałtowych) </w:t>
      </w:r>
      <w:r w:rsidRPr="00D30442">
        <w:rPr>
          <w:rFonts w:ascii="Times New Roman" w:hAnsi="Times New Roman" w:cs="Times New Roman"/>
          <w:lang w:val="pl-PL"/>
        </w:rPr>
        <w:t xml:space="preserve">regulowane są zapisami umownymi oraz zapisami zawartymi w SIWZ. Podział musi zostać sformalizowany, umożliwiając tym samym dokonanie rozliczenia. </w:t>
      </w:r>
    </w:p>
    <w:p w:rsidR="00803123" w:rsidRPr="00446311" w:rsidRDefault="00803123" w:rsidP="00C75BC2">
      <w:pPr>
        <w:pStyle w:val="Akapitzlist"/>
        <w:numPr>
          <w:ilvl w:val="0"/>
          <w:numId w:val="1"/>
        </w:numPr>
        <w:spacing w:line="360" w:lineRule="auto"/>
        <w:jc w:val="both"/>
        <w:rPr>
          <w:rFonts w:ascii="Times New Roman" w:hAnsi="Times New Roman" w:cs="Times New Roman"/>
          <w:lang w:val="pl-PL"/>
        </w:rPr>
      </w:pPr>
      <w:r>
        <w:rPr>
          <w:rFonts w:ascii="Times New Roman" w:hAnsi="Times New Roman" w:cs="Times New Roman"/>
          <w:lang w:val="pl-PL"/>
        </w:rPr>
        <w:t>Wynagrodzenie za Roboty dodatkowe i zamienne ustalone będzie kosztorysem szczegółowym wg zasad wskazanych w Umowie. Na podstawie podpisanego Protokołu Konieczności i Aneksu pozycje zostaną wprowadzone do POC z oznaczeniem dodatkowym numeracji, np. liter</w:t>
      </w:r>
      <w:r w:rsidR="00B84226">
        <w:rPr>
          <w:rFonts w:ascii="Times New Roman" w:hAnsi="Times New Roman" w:cs="Times New Roman"/>
          <w:lang w:val="pl-PL"/>
        </w:rPr>
        <w:t>ą</w:t>
      </w:r>
      <w:r>
        <w:rPr>
          <w:rFonts w:ascii="Times New Roman" w:hAnsi="Times New Roman" w:cs="Times New Roman"/>
          <w:lang w:val="pl-PL"/>
        </w:rPr>
        <w:t xml:space="preserve"> A. </w:t>
      </w:r>
    </w:p>
    <w:p w:rsidR="0052558A" w:rsidRPr="00446311" w:rsidRDefault="00B47F5A"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Z</w:t>
      </w:r>
      <w:r w:rsidR="008A189F" w:rsidRPr="00446311">
        <w:rPr>
          <w:rFonts w:ascii="Times New Roman" w:hAnsi="Times New Roman" w:cs="Times New Roman"/>
          <w:lang w:val="pl-PL"/>
        </w:rPr>
        <w:t>asady</w:t>
      </w:r>
      <w:r w:rsidR="0052558A" w:rsidRPr="00446311">
        <w:rPr>
          <w:rFonts w:ascii="Times New Roman" w:hAnsi="Times New Roman" w:cs="Times New Roman"/>
          <w:lang w:val="pl-PL"/>
        </w:rPr>
        <w:t xml:space="preserve"> i cykliczność rozlicz</w:t>
      </w:r>
      <w:r w:rsidR="008A189F" w:rsidRPr="00446311">
        <w:rPr>
          <w:rFonts w:ascii="Times New Roman" w:hAnsi="Times New Roman" w:cs="Times New Roman"/>
          <w:lang w:val="pl-PL"/>
        </w:rPr>
        <w:t>a</w:t>
      </w:r>
      <w:r w:rsidR="0052558A" w:rsidRPr="00446311">
        <w:rPr>
          <w:rFonts w:ascii="Times New Roman" w:hAnsi="Times New Roman" w:cs="Times New Roman"/>
          <w:lang w:val="pl-PL"/>
        </w:rPr>
        <w:t xml:space="preserve">nia </w:t>
      </w:r>
      <w:r w:rsidR="008A189F" w:rsidRPr="00446311">
        <w:rPr>
          <w:rFonts w:ascii="Times New Roman" w:hAnsi="Times New Roman" w:cs="Times New Roman"/>
          <w:lang w:val="pl-PL"/>
        </w:rPr>
        <w:t xml:space="preserve">wykonanych </w:t>
      </w:r>
      <w:r w:rsidR="0052558A" w:rsidRPr="00446311">
        <w:rPr>
          <w:rFonts w:ascii="Times New Roman" w:hAnsi="Times New Roman" w:cs="Times New Roman"/>
          <w:lang w:val="pl-PL"/>
        </w:rPr>
        <w:t>rob</w:t>
      </w:r>
      <w:r w:rsidR="008A189F" w:rsidRPr="00446311">
        <w:rPr>
          <w:rFonts w:ascii="Times New Roman" w:hAnsi="Times New Roman" w:cs="Times New Roman"/>
          <w:lang w:val="pl-PL"/>
        </w:rPr>
        <w:t>ót</w:t>
      </w:r>
      <w:r w:rsidRPr="00446311">
        <w:rPr>
          <w:rFonts w:ascii="Times New Roman" w:hAnsi="Times New Roman" w:cs="Times New Roman"/>
          <w:lang w:val="pl-PL"/>
        </w:rPr>
        <w:t xml:space="preserve"> reguluje Umowa par. 4 i 7</w:t>
      </w:r>
      <w:r w:rsidR="000C76F0">
        <w:rPr>
          <w:rFonts w:ascii="Times New Roman" w:hAnsi="Times New Roman" w:cs="Times New Roman"/>
          <w:lang w:val="pl-PL"/>
        </w:rPr>
        <w:t xml:space="preserve"> oraz pozostałe zapisy SIWZ</w:t>
      </w:r>
      <w:r w:rsidR="0052558A" w:rsidRPr="00446311">
        <w:rPr>
          <w:rFonts w:ascii="Times New Roman" w:hAnsi="Times New Roman" w:cs="Times New Roman"/>
          <w:lang w:val="pl-PL"/>
        </w:rPr>
        <w:t xml:space="preserve">. </w:t>
      </w:r>
    </w:p>
    <w:p w:rsidR="00DA620D" w:rsidRPr="00446311" w:rsidRDefault="00C60DB1"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 xml:space="preserve">Wykonawca składa </w:t>
      </w:r>
      <w:r w:rsidR="00155607">
        <w:rPr>
          <w:rFonts w:ascii="Times New Roman" w:hAnsi="Times New Roman" w:cs="Times New Roman"/>
          <w:lang w:val="pl-PL"/>
        </w:rPr>
        <w:t xml:space="preserve">kompletny </w:t>
      </w:r>
      <w:r w:rsidR="00B47F5A" w:rsidRPr="00446311">
        <w:rPr>
          <w:rFonts w:ascii="Times New Roman" w:hAnsi="Times New Roman" w:cs="Times New Roman"/>
          <w:lang w:val="pl-PL"/>
        </w:rPr>
        <w:t xml:space="preserve">Projekt </w:t>
      </w:r>
      <w:r w:rsidR="00155607">
        <w:rPr>
          <w:rFonts w:ascii="Times New Roman" w:hAnsi="Times New Roman" w:cs="Times New Roman"/>
          <w:lang w:val="pl-PL"/>
        </w:rPr>
        <w:t xml:space="preserve">Rozliczenia obejmujący </w:t>
      </w:r>
      <w:r w:rsidR="00AA2A00">
        <w:rPr>
          <w:rFonts w:ascii="Times New Roman" w:hAnsi="Times New Roman" w:cs="Times New Roman"/>
          <w:lang w:val="pl-PL"/>
        </w:rPr>
        <w:t xml:space="preserve">obmiar wykonanych robót wraz z niezbędnymi dokumentami oraz projekt </w:t>
      </w:r>
      <w:r w:rsidR="00B47F5A" w:rsidRPr="00446311">
        <w:rPr>
          <w:rFonts w:ascii="Times New Roman" w:hAnsi="Times New Roman" w:cs="Times New Roman"/>
          <w:lang w:val="pl-PL"/>
        </w:rPr>
        <w:t>POC</w:t>
      </w:r>
      <w:r w:rsidR="00155607">
        <w:rPr>
          <w:rFonts w:ascii="Times New Roman" w:hAnsi="Times New Roman" w:cs="Times New Roman"/>
          <w:lang w:val="pl-PL"/>
        </w:rPr>
        <w:t xml:space="preserve"> i RKO/RPO według formularza </w:t>
      </w:r>
      <w:r w:rsidR="00B24B65">
        <w:rPr>
          <w:rFonts w:ascii="Times New Roman" w:hAnsi="Times New Roman" w:cs="Times New Roman"/>
          <w:lang w:val="pl-PL"/>
        </w:rPr>
        <w:t>-</w:t>
      </w:r>
      <w:r w:rsidR="007019D7">
        <w:rPr>
          <w:rFonts w:ascii="Times New Roman" w:hAnsi="Times New Roman" w:cs="Times New Roman"/>
          <w:lang w:val="pl-PL"/>
        </w:rPr>
        <w:t xml:space="preserve"> </w:t>
      </w:r>
      <w:r w:rsidR="00C76B1D" w:rsidRPr="00B24B65">
        <w:rPr>
          <w:rFonts w:ascii="Times New Roman" w:hAnsi="Times New Roman" w:cs="Times New Roman"/>
          <w:b/>
          <w:i/>
          <w:lang w:val="pl-PL"/>
        </w:rPr>
        <w:t>Załącznik 1</w:t>
      </w:r>
      <w:r w:rsidR="00AA2A00">
        <w:rPr>
          <w:rFonts w:ascii="Times New Roman" w:hAnsi="Times New Roman" w:cs="Times New Roman"/>
          <w:lang w:val="pl-PL"/>
        </w:rPr>
        <w:t>. Ka</w:t>
      </w:r>
      <w:r w:rsidR="00B47F5A" w:rsidRPr="00446311">
        <w:rPr>
          <w:rFonts w:ascii="Times New Roman" w:hAnsi="Times New Roman" w:cs="Times New Roman"/>
          <w:lang w:val="pl-PL"/>
        </w:rPr>
        <w:t>rt</w:t>
      </w:r>
      <w:r w:rsidR="00AA2A00">
        <w:rPr>
          <w:rFonts w:ascii="Times New Roman" w:hAnsi="Times New Roman" w:cs="Times New Roman"/>
          <w:lang w:val="pl-PL"/>
        </w:rPr>
        <w:t>y</w:t>
      </w:r>
      <w:r w:rsidR="00B47F5A" w:rsidRPr="00446311">
        <w:rPr>
          <w:rFonts w:ascii="Times New Roman" w:hAnsi="Times New Roman" w:cs="Times New Roman"/>
          <w:lang w:val="pl-PL"/>
        </w:rPr>
        <w:t xml:space="preserve"> obmiaru</w:t>
      </w:r>
      <w:r w:rsidR="00C76B1D">
        <w:rPr>
          <w:rFonts w:ascii="Times New Roman" w:hAnsi="Times New Roman" w:cs="Times New Roman"/>
          <w:lang w:val="pl-PL"/>
        </w:rPr>
        <w:t xml:space="preserve"> </w:t>
      </w:r>
      <w:r w:rsidR="00AA2A00">
        <w:rPr>
          <w:rFonts w:ascii="Times New Roman" w:hAnsi="Times New Roman" w:cs="Times New Roman"/>
          <w:lang w:val="pl-PL"/>
        </w:rPr>
        <w:t xml:space="preserve">należy przygotować w oparciu o </w:t>
      </w:r>
      <w:r w:rsidR="00B24B65">
        <w:rPr>
          <w:rFonts w:ascii="Times New Roman" w:hAnsi="Times New Roman" w:cs="Times New Roman"/>
          <w:lang w:val="pl-PL"/>
        </w:rPr>
        <w:t xml:space="preserve">formularz </w:t>
      </w:r>
      <w:r w:rsidR="007019D7">
        <w:rPr>
          <w:rFonts w:ascii="Times New Roman" w:hAnsi="Times New Roman" w:cs="Times New Roman"/>
          <w:lang w:val="pl-PL"/>
        </w:rPr>
        <w:t xml:space="preserve">- </w:t>
      </w:r>
      <w:r w:rsidR="00155607" w:rsidRPr="00B24B65">
        <w:rPr>
          <w:rFonts w:ascii="Times New Roman" w:hAnsi="Times New Roman" w:cs="Times New Roman"/>
          <w:b/>
          <w:i/>
          <w:lang w:val="pl-PL"/>
        </w:rPr>
        <w:t>Z</w:t>
      </w:r>
      <w:r w:rsidR="00C76B1D" w:rsidRPr="00B24B65">
        <w:rPr>
          <w:rFonts w:ascii="Times New Roman" w:hAnsi="Times New Roman" w:cs="Times New Roman"/>
          <w:b/>
          <w:i/>
          <w:lang w:val="pl-PL"/>
        </w:rPr>
        <w:t>ałącznik 2</w:t>
      </w:r>
      <w:r w:rsidR="00AA2A00">
        <w:rPr>
          <w:rFonts w:ascii="Times New Roman" w:hAnsi="Times New Roman" w:cs="Times New Roman"/>
          <w:lang w:val="pl-PL"/>
        </w:rPr>
        <w:t>. Projekt Rozliczenia Wykonawca składa</w:t>
      </w:r>
      <w:r w:rsidR="00B47F5A" w:rsidRPr="00446311">
        <w:rPr>
          <w:rFonts w:ascii="Times New Roman" w:hAnsi="Times New Roman" w:cs="Times New Roman"/>
          <w:lang w:val="pl-PL"/>
        </w:rPr>
        <w:t xml:space="preserve"> </w:t>
      </w:r>
      <w:r w:rsidR="00155607">
        <w:rPr>
          <w:rFonts w:ascii="Times New Roman" w:hAnsi="Times New Roman" w:cs="Times New Roman"/>
          <w:lang w:val="pl-PL"/>
        </w:rPr>
        <w:t xml:space="preserve">w terminie wskazanym w umowie </w:t>
      </w:r>
      <w:r w:rsidR="00DA620D" w:rsidRPr="00446311">
        <w:rPr>
          <w:rFonts w:ascii="Times New Roman" w:hAnsi="Times New Roman" w:cs="Times New Roman"/>
          <w:lang w:val="pl-PL"/>
        </w:rPr>
        <w:t xml:space="preserve">zgodnie z </w:t>
      </w:r>
      <w:r w:rsidR="00B47F5A" w:rsidRPr="00446311">
        <w:rPr>
          <w:rFonts w:ascii="Times New Roman" w:hAnsi="Times New Roman" w:cs="Times New Roman"/>
          <w:lang w:val="pl-PL"/>
        </w:rPr>
        <w:t>par. 7 Umowy</w:t>
      </w:r>
      <w:r w:rsidR="00446311" w:rsidRPr="00446311">
        <w:rPr>
          <w:rFonts w:ascii="Times New Roman" w:hAnsi="Times New Roman" w:cs="Times New Roman"/>
          <w:lang w:val="pl-PL"/>
        </w:rPr>
        <w:t>.</w:t>
      </w:r>
    </w:p>
    <w:p w:rsidR="00C60DB1" w:rsidRPr="00446311" w:rsidRDefault="008013C6"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Zamawiający</w:t>
      </w:r>
      <w:r w:rsidR="00C60DB1" w:rsidRPr="00446311">
        <w:rPr>
          <w:rFonts w:ascii="Times New Roman" w:hAnsi="Times New Roman" w:cs="Times New Roman"/>
          <w:lang w:val="pl-PL"/>
        </w:rPr>
        <w:t xml:space="preserve"> </w:t>
      </w:r>
      <w:r w:rsidRPr="00446311">
        <w:rPr>
          <w:rFonts w:ascii="Times New Roman" w:hAnsi="Times New Roman" w:cs="Times New Roman"/>
          <w:lang w:val="pl-PL"/>
        </w:rPr>
        <w:t>sporządza POC</w:t>
      </w:r>
      <w:r w:rsidR="00C60DB1" w:rsidRPr="00446311">
        <w:rPr>
          <w:rFonts w:ascii="Times New Roman" w:hAnsi="Times New Roman" w:cs="Times New Roman"/>
          <w:lang w:val="pl-PL"/>
        </w:rPr>
        <w:t xml:space="preserve"> zgodnie z </w:t>
      </w:r>
      <w:r w:rsidRPr="00446311">
        <w:rPr>
          <w:rFonts w:ascii="Times New Roman" w:hAnsi="Times New Roman" w:cs="Times New Roman"/>
          <w:lang w:val="pl-PL"/>
        </w:rPr>
        <w:t>Umową</w:t>
      </w:r>
      <w:r w:rsidR="00C60DB1" w:rsidRPr="00446311">
        <w:rPr>
          <w:rFonts w:ascii="Times New Roman" w:hAnsi="Times New Roman" w:cs="Times New Roman"/>
          <w:lang w:val="pl-PL"/>
        </w:rPr>
        <w:t>.</w:t>
      </w:r>
      <w:bookmarkStart w:id="0" w:name="_GoBack"/>
      <w:bookmarkEnd w:id="0"/>
    </w:p>
    <w:p w:rsidR="00837AB7" w:rsidRPr="00446311" w:rsidRDefault="00B5458F"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P</w:t>
      </w:r>
      <w:r w:rsidR="008013C6" w:rsidRPr="00446311">
        <w:rPr>
          <w:rFonts w:ascii="Times New Roman" w:hAnsi="Times New Roman" w:cs="Times New Roman"/>
          <w:lang w:val="pl-PL"/>
        </w:rPr>
        <w:t>OC</w:t>
      </w:r>
      <w:r w:rsidRPr="00446311">
        <w:rPr>
          <w:rFonts w:ascii="Times New Roman" w:hAnsi="Times New Roman" w:cs="Times New Roman"/>
          <w:lang w:val="pl-PL"/>
        </w:rPr>
        <w:t xml:space="preserve"> obejmuje</w:t>
      </w:r>
      <w:r w:rsidR="00837AB7" w:rsidRPr="00446311">
        <w:rPr>
          <w:rFonts w:ascii="Times New Roman" w:hAnsi="Times New Roman" w:cs="Times New Roman"/>
          <w:lang w:val="pl-PL"/>
        </w:rPr>
        <w:t xml:space="preserve"> arkusze pozycji rozliczeniowych włącznie z dokumentami:</w:t>
      </w:r>
    </w:p>
    <w:p w:rsidR="0054254C" w:rsidRDefault="008965F5" w:rsidP="00C75BC2">
      <w:pPr>
        <w:pStyle w:val="Akapitzlist"/>
        <w:numPr>
          <w:ilvl w:val="1"/>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RKO</w:t>
      </w:r>
      <w:r w:rsidR="006555E8">
        <w:rPr>
          <w:rFonts w:ascii="Times New Roman" w:hAnsi="Times New Roman" w:cs="Times New Roman"/>
          <w:lang w:val="pl-PL"/>
        </w:rPr>
        <w:t>/</w:t>
      </w:r>
      <w:r w:rsidR="008013C6" w:rsidRPr="00446311">
        <w:rPr>
          <w:rFonts w:ascii="Times New Roman" w:hAnsi="Times New Roman" w:cs="Times New Roman"/>
          <w:lang w:val="pl-PL"/>
        </w:rPr>
        <w:t>R</w:t>
      </w:r>
      <w:r w:rsidRPr="00446311">
        <w:rPr>
          <w:rFonts w:ascii="Times New Roman" w:hAnsi="Times New Roman" w:cs="Times New Roman"/>
          <w:lang w:val="pl-PL"/>
        </w:rPr>
        <w:t>PO</w:t>
      </w:r>
      <w:r w:rsidR="0054254C" w:rsidRPr="00446311">
        <w:rPr>
          <w:rFonts w:ascii="Times New Roman" w:hAnsi="Times New Roman" w:cs="Times New Roman"/>
          <w:lang w:val="pl-PL"/>
        </w:rPr>
        <w:t xml:space="preserve"> o numerze odpowiadającym nr </w:t>
      </w:r>
      <w:r w:rsidRPr="00446311">
        <w:rPr>
          <w:rFonts w:ascii="Times New Roman" w:hAnsi="Times New Roman" w:cs="Times New Roman"/>
          <w:lang w:val="pl-PL"/>
        </w:rPr>
        <w:t>POC</w:t>
      </w:r>
      <w:r w:rsidR="0054254C" w:rsidRPr="00446311">
        <w:rPr>
          <w:rFonts w:ascii="Times New Roman" w:hAnsi="Times New Roman" w:cs="Times New Roman"/>
          <w:lang w:val="pl-PL"/>
        </w:rPr>
        <w:t>, stanowiąc</w:t>
      </w:r>
      <w:r w:rsidRPr="00446311">
        <w:rPr>
          <w:rFonts w:ascii="Times New Roman" w:hAnsi="Times New Roman" w:cs="Times New Roman"/>
          <w:lang w:val="pl-PL"/>
        </w:rPr>
        <w:t>y</w:t>
      </w:r>
      <w:r w:rsidR="0054254C" w:rsidRPr="00446311">
        <w:rPr>
          <w:rFonts w:ascii="Times New Roman" w:hAnsi="Times New Roman" w:cs="Times New Roman"/>
          <w:lang w:val="pl-PL"/>
        </w:rPr>
        <w:t xml:space="preserve"> zbiór kart obmiaru będących podstawą </w:t>
      </w:r>
      <w:r w:rsidR="006555E8">
        <w:rPr>
          <w:rFonts w:ascii="Times New Roman" w:hAnsi="Times New Roman" w:cs="Times New Roman"/>
          <w:lang w:val="pl-PL"/>
        </w:rPr>
        <w:t xml:space="preserve">sporządzenia </w:t>
      </w:r>
      <w:r w:rsidRPr="00446311">
        <w:rPr>
          <w:rFonts w:ascii="Times New Roman" w:hAnsi="Times New Roman" w:cs="Times New Roman"/>
          <w:lang w:val="pl-PL"/>
        </w:rPr>
        <w:t>POC</w:t>
      </w:r>
      <w:r w:rsidR="00AE168A">
        <w:rPr>
          <w:rFonts w:ascii="Times New Roman" w:hAnsi="Times New Roman" w:cs="Times New Roman"/>
          <w:lang w:val="pl-PL"/>
        </w:rPr>
        <w:t>.</w:t>
      </w:r>
    </w:p>
    <w:p w:rsidR="000C15CD" w:rsidRPr="00446311" w:rsidRDefault="000C15CD" w:rsidP="00C75BC2">
      <w:pPr>
        <w:pStyle w:val="Akapitzlist"/>
        <w:numPr>
          <w:ilvl w:val="1"/>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 xml:space="preserve">Rozliczeniem kategorii wydatków kwalifikowanych </w:t>
      </w:r>
      <w:r w:rsidR="0028170D">
        <w:rPr>
          <w:rFonts w:ascii="Times New Roman" w:hAnsi="Times New Roman" w:cs="Times New Roman"/>
          <w:lang w:val="pl-PL"/>
        </w:rPr>
        <w:t>– Tabela zbiorcza</w:t>
      </w:r>
      <w:r w:rsidR="006555E8">
        <w:rPr>
          <w:rFonts w:ascii="Times New Roman" w:hAnsi="Times New Roman" w:cs="Times New Roman"/>
          <w:lang w:val="pl-PL"/>
        </w:rPr>
        <w:t>.</w:t>
      </w:r>
    </w:p>
    <w:p w:rsidR="00B5458F" w:rsidRPr="00446311" w:rsidRDefault="00B5458F"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Wraz z P</w:t>
      </w:r>
      <w:r w:rsidR="008965F5" w:rsidRPr="00446311">
        <w:rPr>
          <w:rFonts w:ascii="Times New Roman" w:hAnsi="Times New Roman" w:cs="Times New Roman"/>
          <w:lang w:val="pl-PL"/>
        </w:rPr>
        <w:t>OC Zamawiający</w:t>
      </w:r>
      <w:r w:rsidRPr="00446311">
        <w:rPr>
          <w:rFonts w:ascii="Times New Roman" w:hAnsi="Times New Roman" w:cs="Times New Roman"/>
          <w:lang w:val="pl-PL"/>
        </w:rPr>
        <w:t xml:space="preserve"> opracowuje i podpisuje następujące dokumenty wg zakresu P</w:t>
      </w:r>
      <w:r w:rsidR="008965F5" w:rsidRPr="00446311">
        <w:rPr>
          <w:rFonts w:ascii="Times New Roman" w:hAnsi="Times New Roman" w:cs="Times New Roman"/>
          <w:lang w:val="pl-PL"/>
        </w:rPr>
        <w:t>OC</w:t>
      </w:r>
      <w:r w:rsidRPr="00446311">
        <w:rPr>
          <w:rFonts w:ascii="Times New Roman" w:hAnsi="Times New Roman" w:cs="Times New Roman"/>
          <w:lang w:val="pl-PL"/>
        </w:rPr>
        <w:t>:</w:t>
      </w:r>
    </w:p>
    <w:p w:rsidR="00B5458F" w:rsidRPr="00446311" w:rsidRDefault="00B5458F" w:rsidP="00C75BC2">
      <w:pPr>
        <w:pStyle w:val="Akapitzlist"/>
        <w:numPr>
          <w:ilvl w:val="1"/>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 xml:space="preserve">Oświadczenie o kwalifikowalności wydatków poniesionych na prace związane z odtworzeniem pasa drogowego podpisane przez </w:t>
      </w:r>
      <w:r w:rsidR="00B47F5A" w:rsidRPr="00446311">
        <w:rPr>
          <w:rFonts w:ascii="Times New Roman" w:hAnsi="Times New Roman" w:cs="Times New Roman"/>
          <w:lang w:val="pl-PL"/>
        </w:rPr>
        <w:t>Koordynatora Kontraktu i Inspektora nadzoru</w:t>
      </w:r>
      <w:r w:rsidRPr="00446311">
        <w:rPr>
          <w:rFonts w:ascii="Times New Roman" w:hAnsi="Times New Roman" w:cs="Times New Roman"/>
          <w:lang w:val="pl-PL"/>
        </w:rPr>
        <w:t>.</w:t>
      </w:r>
    </w:p>
    <w:p w:rsidR="00B5458F" w:rsidRPr="00D30442" w:rsidRDefault="00B5458F" w:rsidP="00C75BC2">
      <w:pPr>
        <w:pStyle w:val="Akapitzlist"/>
        <w:numPr>
          <w:ilvl w:val="1"/>
          <w:numId w:val="1"/>
        </w:numPr>
        <w:spacing w:line="360" w:lineRule="auto"/>
        <w:jc w:val="both"/>
        <w:rPr>
          <w:rFonts w:ascii="Times New Roman" w:hAnsi="Times New Roman" w:cs="Times New Roman"/>
          <w:lang w:val="pl-PL"/>
        </w:rPr>
      </w:pPr>
      <w:r w:rsidRPr="00D30442">
        <w:rPr>
          <w:rFonts w:ascii="Times New Roman" w:hAnsi="Times New Roman" w:cs="Times New Roman"/>
          <w:lang w:val="pl-PL"/>
        </w:rPr>
        <w:t xml:space="preserve">Oświadczenie o kwalifikowalności przyłączy kanalizacji sanitarnej do posesji podpisane przez </w:t>
      </w:r>
      <w:r w:rsidR="00B47F5A" w:rsidRPr="00D30442">
        <w:rPr>
          <w:rFonts w:ascii="Times New Roman" w:hAnsi="Times New Roman" w:cs="Times New Roman"/>
          <w:lang w:val="pl-PL"/>
        </w:rPr>
        <w:t>Koordynatora Kontraktu i Inspektora nadzoru.</w:t>
      </w:r>
    </w:p>
    <w:p w:rsidR="006555E8" w:rsidRPr="00D30442" w:rsidRDefault="006555E8" w:rsidP="00C75BC2">
      <w:pPr>
        <w:pStyle w:val="Akapitzlist"/>
        <w:numPr>
          <w:ilvl w:val="1"/>
          <w:numId w:val="1"/>
        </w:numPr>
        <w:spacing w:line="360" w:lineRule="auto"/>
        <w:jc w:val="both"/>
        <w:rPr>
          <w:rFonts w:ascii="Times New Roman" w:hAnsi="Times New Roman" w:cs="Times New Roman"/>
          <w:lang w:val="pl-PL"/>
        </w:rPr>
      </w:pPr>
      <w:r w:rsidRPr="00D30442">
        <w:rPr>
          <w:rFonts w:ascii="Times New Roman" w:hAnsi="Times New Roman" w:cs="Times New Roman"/>
          <w:lang w:val="pl-PL"/>
        </w:rPr>
        <w:t>Oświadczenie o kwalifikowalności przyłączy wodociągow</w:t>
      </w:r>
      <w:r w:rsidR="00D30442" w:rsidRPr="00D30442">
        <w:rPr>
          <w:rFonts w:ascii="Times New Roman" w:hAnsi="Times New Roman" w:cs="Times New Roman"/>
          <w:lang w:val="pl-PL"/>
        </w:rPr>
        <w:t>ych</w:t>
      </w:r>
      <w:r w:rsidRPr="00D30442">
        <w:rPr>
          <w:rFonts w:ascii="Times New Roman" w:hAnsi="Times New Roman" w:cs="Times New Roman"/>
          <w:lang w:val="pl-PL"/>
        </w:rPr>
        <w:t xml:space="preserve"> do </w:t>
      </w:r>
      <w:r w:rsidR="00D30442" w:rsidRPr="00D30442">
        <w:rPr>
          <w:rFonts w:ascii="Times New Roman" w:hAnsi="Times New Roman" w:cs="Times New Roman"/>
          <w:lang w:val="pl-PL"/>
        </w:rPr>
        <w:t xml:space="preserve">posesji </w:t>
      </w:r>
      <w:r w:rsidRPr="00D30442">
        <w:rPr>
          <w:rFonts w:ascii="Times New Roman" w:hAnsi="Times New Roman" w:cs="Times New Roman"/>
          <w:lang w:val="pl-PL"/>
        </w:rPr>
        <w:t>podpisane przez Koordynatora Kontraktu i Inspektora nadzoru.</w:t>
      </w:r>
    </w:p>
    <w:p w:rsidR="00B5458F" w:rsidRPr="00D30442" w:rsidRDefault="00B5458F" w:rsidP="00C75BC2">
      <w:pPr>
        <w:pStyle w:val="Akapitzlist"/>
        <w:numPr>
          <w:ilvl w:val="1"/>
          <w:numId w:val="1"/>
        </w:numPr>
        <w:spacing w:line="360" w:lineRule="auto"/>
        <w:jc w:val="both"/>
        <w:rPr>
          <w:rFonts w:ascii="Times New Roman" w:hAnsi="Times New Roman" w:cs="Times New Roman"/>
          <w:lang w:val="pl-PL"/>
        </w:rPr>
      </w:pPr>
      <w:r w:rsidRPr="00D30442">
        <w:rPr>
          <w:rFonts w:ascii="Times New Roman" w:hAnsi="Times New Roman" w:cs="Times New Roman"/>
          <w:lang w:val="pl-PL"/>
        </w:rPr>
        <w:t xml:space="preserve">Oświadczenie o kwalifikowalności sprzętu i wyposażenia podpisane przez </w:t>
      </w:r>
      <w:r w:rsidR="006F116B" w:rsidRPr="00D30442">
        <w:rPr>
          <w:rFonts w:ascii="Times New Roman" w:hAnsi="Times New Roman" w:cs="Times New Roman"/>
          <w:lang w:val="pl-PL"/>
        </w:rPr>
        <w:t>Koordynatora Kontraktu i Inspektora nadzoru.</w:t>
      </w:r>
    </w:p>
    <w:p w:rsidR="00837AB7" w:rsidRPr="00446311" w:rsidRDefault="00837AB7" w:rsidP="00C75BC2">
      <w:pPr>
        <w:pStyle w:val="Akapitzlist"/>
        <w:numPr>
          <w:ilvl w:val="1"/>
          <w:numId w:val="1"/>
        </w:numPr>
        <w:spacing w:line="360" w:lineRule="auto"/>
        <w:jc w:val="both"/>
        <w:rPr>
          <w:rFonts w:ascii="Times New Roman" w:hAnsi="Times New Roman" w:cs="Times New Roman"/>
          <w:lang w:val="pl-PL"/>
        </w:rPr>
      </w:pPr>
      <w:r w:rsidRPr="00D30442">
        <w:rPr>
          <w:rFonts w:ascii="Times New Roman" w:hAnsi="Times New Roman" w:cs="Times New Roman"/>
          <w:lang w:val="pl-PL"/>
        </w:rPr>
        <w:t xml:space="preserve">Zestawienie przekroczeń pozycji obmiarowych </w:t>
      </w:r>
      <w:r w:rsidRPr="00446311">
        <w:rPr>
          <w:rFonts w:ascii="Times New Roman" w:hAnsi="Times New Roman" w:cs="Times New Roman"/>
          <w:lang w:val="pl-PL"/>
        </w:rPr>
        <w:t xml:space="preserve">podpisane przez </w:t>
      </w:r>
      <w:r w:rsidR="006F116B" w:rsidRPr="00446311">
        <w:rPr>
          <w:rFonts w:ascii="Times New Roman" w:hAnsi="Times New Roman" w:cs="Times New Roman"/>
          <w:lang w:val="pl-PL"/>
        </w:rPr>
        <w:t>Koordynatora Kontraktu i Inspektora nadzoru.</w:t>
      </w:r>
    </w:p>
    <w:p w:rsidR="00EA5080" w:rsidRPr="00446311" w:rsidRDefault="00CE6A85"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lastRenderedPageBreak/>
        <w:t>P</w:t>
      </w:r>
      <w:r w:rsidR="008965F5" w:rsidRPr="00446311">
        <w:rPr>
          <w:rFonts w:ascii="Times New Roman" w:hAnsi="Times New Roman" w:cs="Times New Roman"/>
          <w:lang w:val="pl-PL"/>
        </w:rPr>
        <w:t>OC</w:t>
      </w:r>
      <w:r w:rsidRPr="00446311">
        <w:rPr>
          <w:rFonts w:ascii="Times New Roman" w:hAnsi="Times New Roman" w:cs="Times New Roman"/>
          <w:lang w:val="pl-PL"/>
        </w:rPr>
        <w:t xml:space="preserve"> podpis</w:t>
      </w:r>
      <w:r w:rsidR="002E1B6E">
        <w:rPr>
          <w:rFonts w:ascii="Times New Roman" w:hAnsi="Times New Roman" w:cs="Times New Roman"/>
          <w:lang w:val="pl-PL"/>
        </w:rPr>
        <w:t>ują osoby wskazane w umowie. Koo</w:t>
      </w:r>
      <w:r w:rsidRPr="00446311">
        <w:rPr>
          <w:rFonts w:ascii="Times New Roman" w:hAnsi="Times New Roman" w:cs="Times New Roman"/>
          <w:lang w:val="pl-PL"/>
        </w:rPr>
        <w:t>rdynator Kontraktu przekazuje Przedstawicielowi Wykonawcy</w:t>
      </w:r>
      <w:r w:rsidR="002E1B6E">
        <w:rPr>
          <w:rFonts w:ascii="Times New Roman" w:hAnsi="Times New Roman" w:cs="Times New Roman"/>
          <w:lang w:val="pl-PL"/>
        </w:rPr>
        <w:t xml:space="preserve"> jeden egzemplarz podpisanego dokumentu</w:t>
      </w:r>
      <w:r w:rsidR="00EA5080" w:rsidRPr="00446311">
        <w:rPr>
          <w:rFonts w:ascii="Times New Roman" w:hAnsi="Times New Roman" w:cs="Times New Roman"/>
          <w:lang w:val="pl-PL"/>
        </w:rPr>
        <w:t>.</w:t>
      </w:r>
    </w:p>
    <w:p w:rsidR="00446311" w:rsidRPr="00446311" w:rsidRDefault="00446311" w:rsidP="00C75BC2">
      <w:pPr>
        <w:pStyle w:val="Akapitzlist"/>
        <w:numPr>
          <w:ilvl w:val="0"/>
          <w:numId w:val="1"/>
        </w:numPr>
        <w:spacing w:line="360" w:lineRule="auto"/>
        <w:jc w:val="both"/>
        <w:rPr>
          <w:rFonts w:ascii="Times New Roman" w:hAnsi="Times New Roman" w:cs="Times New Roman"/>
          <w:lang w:val="pl-PL"/>
        </w:rPr>
      </w:pPr>
      <w:r w:rsidRPr="00446311">
        <w:rPr>
          <w:rFonts w:ascii="Times New Roman" w:hAnsi="Times New Roman" w:cs="Times New Roman"/>
          <w:lang w:val="pl-PL"/>
        </w:rPr>
        <w:t>POC stanowi podstawę do wystawienia faktury VAT przez Wykonawcę za rozliczon</w:t>
      </w:r>
      <w:r w:rsidR="006555E8">
        <w:rPr>
          <w:rFonts w:ascii="Times New Roman" w:hAnsi="Times New Roman" w:cs="Times New Roman"/>
          <w:lang w:val="pl-PL"/>
        </w:rPr>
        <w:t xml:space="preserve">y zakres </w:t>
      </w:r>
      <w:r w:rsidRPr="00446311">
        <w:rPr>
          <w:rFonts w:ascii="Times New Roman" w:hAnsi="Times New Roman" w:cs="Times New Roman"/>
          <w:lang w:val="pl-PL"/>
        </w:rPr>
        <w:t xml:space="preserve"> rob</w:t>
      </w:r>
      <w:r w:rsidR="006555E8">
        <w:rPr>
          <w:rFonts w:ascii="Times New Roman" w:hAnsi="Times New Roman" w:cs="Times New Roman"/>
          <w:lang w:val="pl-PL"/>
        </w:rPr>
        <w:t>ót</w:t>
      </w:r>
      <w:r w:rsidRPr="00446311">
        <w:rPr>
          <w:rFonts w:ascii="Times New Roman" w:hAnsi="Times New Roman" w:cs="Times New Roman"/>
          <w:lang w:val="pl-PL"/>
        </w:rPr>
        <w:t>.</w:t>
      </w:r>
      <w:r w:rsidR="00C76B1D">
        <w:rPr>
          <w:rFonts w:ascii="Times New Roman" w:hAnsi="Times New Roman" w:cs="Times New Roman"/>
          <w:lang w:val="pl-PL"/>
        </w:rPr>
        <w:t xml:space="preserve"> Opis faktury </w:t>
      </w:r>
      <w:r w:rsidR="00C073E9">
        <w:rPr>
          <w:rFonts w:ascii="Times New Roman" w:hAnsi="Times New Roman" w:cs="Times New Roman"/>
          <w:lang w:val="pl-PL"/>
        </w:rPr>
        <w:t xml:space="preserve">wymagany </w:t>
      </w:r>
      <w:r w:rsidR="002E1B6E">
        <w:rPr>
          <w:rFonts w:ascii="Times New Roman" w:hAnsi="Times New Roman" w:cs="Times New Roman"/>
          <w:lang w:val="pl-PL"/>
        </w:rPr>
        <w:t xml:space="preserve">jest </w:t>
      </w:r>
      <w:r w:rsidR="00C073E9">
        <w:rPr>
          <w:rFonts w:ascii="Times New Roman" w:hAnsi="Times New Roman" w:cs="Times New Roman"/>
          <w:lang w:val="pl-PL"/>
        </w:rPr>
        <w:t>według</w:t>
      </w:r>
      <w:r w:rsidR="00C76B1D">
        <w:rPr>
          <w:rFonts w:ascii="Times New Roman" w:hAnsi="Times New Roman" w:cs="Times New Roman"/>
          <w:lang w:val="pl-PL"/>
        </w:rPr>
        <w:t xml:space="preserve"> </w:t>
      </w:r>
      <w:r w:rsidR="00AA2A00">
        <w:rPr>
          <w:rFonts w:ascii="Times New Roman" w:hAnsi="Times New Roman" w:cs="Times New Roman"/>
          <w:lang w:val="pl-PL"/>
        </w:rPr>
        <w:t>zapisów w Umowie</w:t>
      </w:r>
      <w:r w:rsidR="0056035A">
        <w:rPr>
          <w:rFonts w:ascii="Times New Roman" w:hAnsi="Times New Roman" w:cs="Times New Roman"/>
          <w:lang w:val="pl-PL"/>
        </w:rPr>
        <w:t xml:space="preserve"> oraz kategori</w:t>
      </w:r>
      <w:r w:rsidR="00B24B65">
        <w:rPr>
          <w:rFonts w:ascii="Times New Roman" w:hAnsi="Times New Roman" w:cs="Times New Roman"/>
          <w:lang w:val="pl-PL"/>
        </w:rPr>
        <w:t>i wskazanych w Tabeli zbiorczej</w:t>
      </w:r>
      <w:r w:rsidR="00C76B1D">
        <w:rPr>
          <w:rFonts w:ascii="Times New Roman" w:hAnsi="Times New Roman" w:cs="Times New Roman"/>
          <w:lang w:val="pl-PL"/>
        </w:rPr>
        <w:t>. Do pierwszej faktury Wykonawca składa o</w:t>
      </w:r>
      <w:r w:rsidR="00B24B65">
        <w:rPr>
          <w:rFonts w:ascii="Times New Roman" w:hAnsi="Times New Roman" w:cs="Times New Roman"/>
          <w:lang w:val="pl-PL"/>
        </w:rPr>
        <w:t>świadczenie o rachunku bankowym</w:t>
      </w:r>
      <w:r w:rsidR="00C76B1D">
        <w:rPr>
          <w:rFonts w:ascii="Times New Roman" w:hAnsi="Times New Roman" w:cs="Times New Roman"/>
          <w:lang w:val="pl-PL"/>
        </w:rPr>
        <w:t>.</w:t>
      </w:r>
    </w:p>
    <w:p w:rsidR="006555E8" w:rsidRPr="00D30442" w:rsidRDefault="008965F5" w:rsidP="00C75BC2">
      <w:pPr>
        <w:pStyle w:val="Akapitzlist"/>
        <w:numPr>
          <w:ilvl w:val="0"/>
          <w:numId w:val="1"/>
        </w:numPr>
        <w:spacing w:after="0" w:line="360" w:lineRule="auto"/>
        <w:jc w:val="both"/>
        <w:rPr>
          <w:rFonts w:ascii="Times New Roman" w:hAnsi="Times New Roman" w:cs="Times New Roman"/>
          <w:sz w:val="16"/>
          <w:szCs w:val="16"/>
          <w:lang w:val="pl-PL"/>
        </w:rPr>
      </w:pPr>
      <w:r w:rsidRPr="006555E8">
        <w:rPr>
          <w:rFonts w:ascii="Times New Roman" w:hAnsi="Times New Roman" w:cs="Times New Roman"/>
          <w:iCs/>
          <w:lang w:val="pl-PL"/>
        </w:rPr>
        <w:t xml:space="preserve">Zgodnie z postanowieniami par. </w:t>
      </w:r>
      <w:r w:rsidR="006F116B" w:rsidRPr="006555E8">
        <w:rPr>
          <w:rFonts w:ascii="Times New Roman" w:hAnsi="Times New Roman" w:cs="Times New Roman"/>
          <w:iCs/>
          <w:lang w:val="pl-PL"/>
        </w:rPr>
        <w:t>12 i 13</w:t>
      </w:r>
      <w:r w:rsidR="00446311" w:rsidRPr="006555E8">
        <w:rPr>
          <w:rFonts w:ascii="Times New Roman" w:hAnsi="Times New Roman" w:cs="Times New Roman"/>
          <w:iCs/>
          <w:lang w:val="pl-PL"/>
        </w:rPr>
        <w:t xml:space="preserve"> </w:t>
      </w:r>
      <w:r w:rsidRPr="006555E8">
        <w:rPr>
          <w:rFonts w:ascii="Times New Roman" w:hAnsi="Times New Roman" w:cs="Times New Roman"/>
          <w:iCs/>
          <w:lang w:val="pl-PL"/>
        </w:rPr>
        <w:t>Umowy oraz przekazaną Wykonawcy instrukcją płatności faktury VAT, warunkiem płatności faktury VAT jest doręczenie przez Wykonawcę Zamawiającemu oświadczenia, że wszyscy Podwykonawcy otrzymali od Wykonawcy kwoty należne na dzień wystawienia faktury VAT przez Wykonawcę Zamawiającemu oraz oświadczenia Podwykonawców o opłaceniu przez Wykonawcę wszystkich wymagalnych zobowiązań na dzień wystawienia faktury VAT przez Wykonawcę Zamawiającemu wraz z odpowiednim zestawieniem i potwierdzeniem zapłaty.</w:t>
      </w:r>
    </w:p>
    <w:p w:rsidR="00D30442" w:rsidRDefault="00D30442" w:rsidP="00C75BC2">
      <w:pPr>
        <w:pStyle w:val="Akapitzlist"/>
        <w:spacing w:after="0" w:line="360" w:lineRule="auto"/>
        <w:jc w:val="both"/>
        <w:rPr>
          <w:rFonts w:ascii="Times New Roman" w:hAnsi="Times New Roman" w:cs="Times New Roman"/>
          <w:sz w:val="16"/>
          <w:szCs w:val="16"/>
          <w:lang w:val="pl-PL"/>
        </w:rPr>
      </w:pPr>
    </w:p>
    <w:p w:rsidR="00D30442" w:rsidRDefault="00D30442" w:rsidP="00D30442">
      <w:pPr>
        <w:pStyle w:val="Akapitzlist"/>
        <w:spacing w:after="0"/>
        <w:jc w:val="both"/>
        <w:rPr>
          <w:rFonts w:ascii="Times New Roman" w:hAnsi="Times New Roman" w:cs="Times New Roman"/>
          <w:sz w:val="16"/>
          <w:szCs w:val="16"/>
          <w:lang w:val="pl-PL"/>
        </w:rPr>
      </w:pPr>
    </w:p>
    <w:p w:rsidR="00D30442" w:rsidRPr="006555E8" w:rsidRDefault="00D30442" w:rsidP="00D30442">
      <w:pPr>
        <w:pStyle w:val="Akapitzlist"/>
        <w:spacing w:after="0"/>
        <w:jc w:val="both"/>
        <w:rPr>
          <w:rFonts w:ascii="Times New Roman" w:hAnsi="Times New Roman" w:cs="Times New Roman"/>
          <w:sz w:val="16"/>
          <w:szCs w:val="16"/>
          <w:lang w:val="pl-PL"/>
        </w:rPr>
      </w:pPr>
    </w:p>
    <w:p w:rsidR="00B47F5A" w:rsidRPr="006555E8" w:rsidRDefault="00BE0555" w:rsidP="006555E8">
      <w:pPr>
        <w:spacing w:after="0"/>
        <w:jc w:val="both"/>
        <w:rPr>
          <w:rFonts w:ascii="Times New Roman" w:hAnsi="Times New Roman" w:cs="Times New Roman"/>
          <w:sz w:val="16"/>
          <w:szCs w:val="16"/>
          <w:lang w:val="pl-PL"/>
        </w:rPr>
      </w:pPr>
      <w:r>
        <w:rPr>
          <w:rFonts w:ascii="Times New Roman" w:hAnsi="Times New Roman" w:cs="Times New Roman"/>
          <w:sz w:val="16"/>
          <w:szCs w:val="16"/>
          <w:lang w:val="pl-PL"/>
        </w:rPr>
        <w:t>Słownik pojęć</w:t>
      </w:r>
      <w:r w:rsidR="00B47F5A" w:rsidRPr="006555E8">
        <w:rPr>
          <w:rFonts w:ascii="Times New Roman" w:hAnsi="Times New Roman" w:cs="Times New Roman"/>
          <w:sz w:val="16"/>
          <w:szCs w:val="16"/>
          <w:lang w:val="pl-PL"/>
        </w:rPr>
        <w:t>:</w:t>
      </w:r>
    </w:p>
    <w:p w:rsidR="00B47F5A" w:rsidRPr="008F499C" w:rsidRDefault="00B47F5A" w:rsidP="00B47F5A">
      <w:pPr>
        <w:spacing w:after="0"/>
        <w:jc w:val="both"/>
        <w:rPr>
          <w:rFonts w:ascii="Times New Roman" w:hAnsi="Times New Roman" w:cs="Times New Roman"/>
          <w:sz w:val="16"/>
          <w:szCs w:val="16"/>
          <w:lang w:val="pl-PL"/>
        </w:rPr>
      </w:pPr>
      <w:r w:rsidRPr="008F499C">
        <w:rPr>
          <w:rFonts w:ascii="Times New Roman" w:hAnsi="Times New Roman" w:cs="Times New Roman"/>
          <w:sz w:val="16"/>
          <w:szCs w:val="16"/>
          <w:lang w:val="pl-PL"/>
        </w:rPr>
        <w:t xml:space="preserve">POC – Protokół Odbioru Częściowego </w:t>
      </w:r>
    </w:p>
    <w:p w:rsidR="00B47F5A" w:rsidRPr="008F499C" w:rsidRDefault="00B47F5A" w:rsidP="00B47F5A">
      <w:pPr>
        <w:spacing w:after="0"/>
        <w:jc w:val="both"/>
        <w:rPr>
          <w:rFonts w:ascii="Times New Roman" w:hAnsi="Times New Roman" w:cs="Times New Roman"/>
          <w:sz w:val="16"/>
          <w:szCs w:val="16"/>
          <w:lang w:val="pl-PL"/>
        </w:rPr>
      </w:pPr>
      <w:r w:rsidRPr="008F499C">
        <w:rPr>
          <w:rFonts w:ascii="Times New Roman" w:hAnsi="Times New Roman" w:cs="Times New Roman"/>
          <w:sz w:val="16"/>
          <w:szCs w:val="16"/>
          <w:lang w:val="pl-PL"/>
        </w:rPr>
        <w:t>RKO – Rejestr Karta Obmiaru w przypadku umowy obmiarowej</w:t>
      </w:r>
    </w:p>
    <w:p w:rsidR="00B47F5A" w:rsidRPr="008F499C" w:rsidRDefault="00B47F5A" w:rsidP="00B47F5A">
      <w:pPr>
        <w:spacing w:after="0"/>
        <w:jc w:val="both"/>
        <w:rPr>
          <w:rFonts w:ascii="Times New Roman" w:hAnsi="Times New Roman" w:cs="Times New Roman"/>
          <w:sz w:val="16"/>
          <w:szCs w:val="16"/>
          <w:lang w:val="pl-PL"/>
        </w:rPr>
      </w:pPr>
      <w:r w:rsidRPr="008F499C">
        <w:rPr>
          <w:rFonts w:ascii="Times New Roman" w:hAnsi="Times New Roman" w:cs="Times New Roman"/>
          <w:sz w:val="16"/>
          <w:szCs w:val="16"/>
          <w:lang w:val="pl-PL"/>
        </w:rPr>
        <w:t>RPO – Rejestr Protokołów Odbioru w przypadku umowy ryczałtowej</w:t>
      </w:r>
    </w:p>
    <w:p w:rsidR="00B47F5A" w:rsidRPr="008F499C" w:rsidRDefault="00B47F5A" w:rsidP="00C76B1D">
      <w:pPr>
        <w:spacing w:after="0"/>
        <w:jc w:val="both"/>
        <w:rPr>
          <w:rFonts w:ascii="Times New Roman" w:hAnsi="Times New Roman" w:cs="Times New Roman"/>
          <w:sz w:val="16"/>
          <w:szCs w:val="16"/>
          <w:lang w:val="pl-PL"/>
        </w:rPr>
      </w:pPr>
      <w:r w:rsidRPr="008F499C">
        <w:rPr>
          <w:rFonts w:ascii="Times New Roman" w:hAnsi="Times New Roman" w:cs="Times New Roman"/>
          <w:sz w:val="16"/>
          <w:szCs w:val="16"/>
          <w:lang w:val="pl-PL"/>
        </w:rPr>
        <w:t>KO – Karta obmiaru</w:t>
      </w:r>
    </w:p>
    <w:p w:rsidR="0056035A" w:rsidRPr="008F499C" w:rsidRDefault="0056035A" w:rsidP="00C76B1D">
      <w:pPr>
        <w:spacing w:after="0"/>
        <w:jc w:val="both"/>
        <w:rPr>
          <w:rFonts w:ascii="Times New Roman" w:hAnsi="Times New Roman" w:cs="Times New Roman"/>
          <w:sz w:val="16"/>
          <w:szCs w:val="16"/>
          <w:lang w:val="pl-PL"/>
        </w:rPr>
      </w:pPr>
      <w:r w:rsidRPr="008F499C">
        <w:rPr>
          <w:rFonts w:ascii="Times New Roman" w:hAnsi="Times New Roman" w:cs="Times New Roman"/>
          <w:sz w:val="16"/>
          <w:szCs w:val="16"/>
          <w:lang w:val="pl-PL"/>
        </w:rPr>
        <w:t xml:space="preserve">* odniesienie w instrukcji do zapisów </w:t>
      </w:r>
      <w:r w:rsidR="00155607">
        <w:rPr>
          <w:rFonts w:ascii="Times New Roman" w:hAnsi="Times New Roman" w:cs="Times New Roman"/>
          <w:sz w:val="16"/>
          <w:szCs w:val="16"/>
          <w:lang w:val="pl-PL"/>
        </w:rPr>
        <w:t>formularza</w:t>
      </w:r>
      <w:r w:rsidRPr="008F499C">
        <w:rPr>
          <w:rFonts w:ascii="Times New Roman" w:hAnsi="Times New Roman" w:cs="Times New Roman"/>
          <w:sz w:val="16"/>
          <w:szCs w:val="16"/>
          <w:lang w:val="pl-PL"/>
        </w:rPr>
        <w:t xml:space="preserve"> umowy</w:t>
      </w:r>
      <w:r w:rsidR="00155607">
        <w:rPr>
          <w:rFonts w:ascii="Times New Roman" w:hAnsi="Times New Roman" w:cs="Times New Roman"/>
          <w:sz w:val="16"/>
          <w:szCs w:val="16"/>
          <w:lang w:val="pl-PL"/>
        </w:rPr>
        <w:t xml:space="preserve"> </w:t>
      </w:r>
      <w:r w:rsidR="00D30442">
        <w:rPr>
          <w:rFonts w:ascii="Times New Roman" w:hAnsi="Times New Roman" w:cs="Times New Roman"/>
          <w:sz w:val="16"/>
          <w:szCs w:val="16"/>
          <w:lang w:val="pl-PL"/>
        </w:rPr>
        <w:t>na</w:t>
      </w:r>
      <w:r w:rsidR="00155607">
        <w:rPr>
          <w:rFonts w:ascii="Times New Roman" w:hAnsi="Times New Roman" w:cs="Times New Roman"/>
          <w:sz w:val="16"/>
          <w:szCs w:val="16"/>
          <w:lang w:val="pl-PL"/>
        </w:rPr>
        <w:t xml:space="preserve"> realizacj</w:t>
      </w:r>
      <w:r w:rsidR="00D30442">
        <w:rPr>
          <w:rFonts w:ascii="Times New Roman" w:hAnsi="Times New Roman" w:cs="Times New Roman"/>
          <w:sz w:val="16"/>
          <w:szCs w:val="16"/>
          <w:lang w:val="pl-PL"/>
        </w:rPr>
        <w:t>ę</w:t>
      </w:r>
      <w:r w:rsidR="00155607">
        <w:rPr>
          <w:rFonts w:ascii="Times New Roman" w:hAnsi="Times New Roman" w:cs="Times New Roman"/>
          <w:sz w:val="16"/>
          <w:szCs w:val="16"/>
          <w:lang w:val="pl-PL"/>
        </w:rPr>
        <w:t xml:space="preserve"> robót budowlano-montażowych</w:t>
      </w:r>
      <w:r w:rsidRPr="008F499C">
        <w:rPr>
          <w:rFonts w:ascii="Times New Roman" w:hAnsi="Times New Roman" w:cs="Times New Roman"/>
          <w:sz w:val="16"/>
          <w:szCs w:val="16"/>
          <w:lang w:val="pl-PL"/>
        </w:rPr>
        <w:t>.</w:t>
      </w:r>
    </w:p>
    <w:p w:rsidR="0056035A" w:rsidRPr="00B47F5A" w:rsidRDefault="0056035A" w:rsidP="00C76B1D">
      <w:pPr>
        <w:spacing w:after="0"/>
        <w:jc w:val="both"/>
        <w:rPr>
          <w:rFonts w:ascii="Times New Roman" w:hAnsi="Times New Roman" w:cs="Times New Roman"/>
          <w:lang w:val="pl-PL"/>
        </w:rPr>
      </w:pPr>
    </w:p>
    <w:sectPr w:rsidR="0056035A" w:rsidRPr="00B47F5A">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762F" w:rsidRDefault="002D762F" w:rsidP="00565423">
      <w:pPr>
        <w:spacing w:after="0" w:line="240" w:lineRule="auto"/>
      </w:pPr>
      <w:r>
        <w:separator/>
      </w:r>
    </w:p>
  </w:endnote>
  <w:endnote w:type="continuationSeparator" w:id="0">
    <w:p w:rsidR="002D762F" w:rsidRDefault="002D762F" w:rsidP="00565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9683807"/>
      <w:docPartObj>
        <w:docPartGallery w:val="Page Numbers (Bottom of Page)"/>
        <w:docPartUnique/>
      </w:docPartObj>
    </w:sdtPr>
    <w:sdtEndPr/>
    <w:sdtContent>
      <w:sdt>
        <w:sdtPr>
          <w:id w:val="-1769616900"/>
          <w:docPartObj>
            <w:docPartGallery w:val="Page Numbers (Top of Page)"/>
            <w:docPartUnique/>
          </w:docPartObj>
        </w:sdtPr>
        <w:sdtEndPr/>
        <w:sdtContent>
          <w:p w:rsidR="00D30442" w:rsidRPr="00D30442" w:rsidRDefault="00D30442">
            <w:pPr>
              <w:pStyle w:val="Stopka"/>
              <w:jc w:val="right"/>
            </w:pPr>
            <w:r>
              <w:rPr>
                <w:lang w:val="pl-PL"/>
              </w:rPr>
              <w:t xml:space="preserve">Strona </w:t>
            </w:r>
            <w:r w:rsidRPr="00D30442">
              <w:rPr>
                <w:bCs/>
                <w:sz w:val="24"/>
                <w:szCs w:val="24"/>
              </w:rPr>
              <w:fldChar w:fldCharType="begin"/>
            </w:r>
            <w:r w:rsidRPr="00D30442">
              <w:rPr>
                <w:bCs/>
              </w:rPr>
              <w:instrText>PAGE</w:instrText>
            </w:r>
            <w:r w:rsidRPr="00D30442">
              <w:rPr>
                <w:bCs/>
                <w:sz w:val="24"/>
                <w:szCs w:val="24"/>
              </w:rPr>
              <w:fldChar w:fldCharType="separate"/>
            </w:r>
            <w:r w:rsidR="007019D7">
              <w:rPr>
                <w:bCs/>
                <w:noProof/>
              </w:rPr>
              <w:t>1</w:t>
            </w:r>
            <w:r w:rsidRPr="00D30442">
              <w:rPr>
                <w:bCs/>
                <w:sz w:val="24"/>
                <w:szCs w:val="24"/>
              </w:rPr>
              <w:fldChar w:fldCharType="end"/>
            </w:r>
            <w:r w:rsidRPr="00D30442">
              <w:rPr>
                <w:lang w:val="pl-PL"/>
              </w:rPr>
              <w:t xml:space="preserve"> z </w:t>
            </w:r>
            <w:r w:rsidRPr="00D30442">
              <w:rPr>
                <w:bCs/>
                <w:sz w:val="24"/>
                <w:szCs w:val="24"/>
              </w:rPr>
              <w:fldChar w:fldCharType="begin"/>
            </w:r>
            <w:r w:rsidRPr="00D30442">
              <w:rPr>
                <w:bCs/>
              </w:rPr>
              <w:instrText>NUMPAGES</w:instrText>
            </w:r>
            <w:r w:rsidRPr="00D30442">
              <w:rPr>
                <w:bCs/>
                <w:sz w:val="24"/>
                <w:szCs w:val="24"/>
              </w:rPr>
              <w:fldChar w:fldCharType="separate"/>
            </w:r>
            <w:r w:rsidR="007019D7">
              <w:rPr>
                <w:bCs/>
                <w:noProof/>
              </w:rPr>
              <w:t>2</w:t>
            </w:r>
            <w:r w:rsidRPr="00D30442">
              <w:rPr>
                <w:bCs/>
                <w:sz w:val="24"/>
                <w:szCs w:val="24"/>
              </w:rPr>
              <w:fldChar w:fldCharType="end"/>
            </w:r>
          </w:p>
        </w:sdtContent>
      </w:sdt>
    </w:sdtContent>
  </w:sdt>
  <w:p w:rsidR="00D30442" w:rsidRDefault="00D30442">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762F" w:rsidRDefault="002D762F" w:rsidP="00565423">
      <w:pPr>
        <w:spacing w:after="0" w:line="240" w:lineRule="auto"/>
      </w:pPr>
      <w:r>
        <w:separator/>
      </w:r>
    </w:p>
  </w:footnote>
  <w:footnote w:type="continuationSeparator" w:id="0">
    <w:p w:rsidR="002D762F" w:rsidRDefault="002D762F" w:rsidP="005654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5423" w:rsidRDefault="00F13E9D" w:rsidP="00565423">
    <w:pPr>
      <w:pStyle w:val="Nagwek"/>
      <w:tabs>
        <w:tab w:val="right" w:pos="8640"/>
      </w:tabs>
    </w:pPr>
    <w:r>
      <w:rPr>
        <w:noProof/>
        <w:lang w:val="pl-PL" w:eastAsia="pl-PL"/>
      </w:rPr>
      <w:drawing>
        <wp:inline distT="0" distB="0" distL="0" distR="0" wp14:anchorId="5E58138C" wp14:editId="46928019">
          <wp:extent cx="5760720" cy="480060"/>
          <wp:effectExtent l="0" t="0" r="0" b="0"/>
          <wp:docPr id="2"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1"/>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480060"/>
                  </a:xfrm>
                  <a:prstGeom prst="rect">
                    <a:avLst/>
                  </a:prstGeom>
                </pic:spPr>
              </pic:pic>
            </a:graphicData>
          </a:graphic>
        </wp:inline>
      </w:drawing>
    </w:r>
  </w:p>
  <w:p w:rsidR="00565423" w:rsidRDefault="00565423" w:rsidP="00AA2A00">
    <w:pPr>
      <w:pStyle w:val="Nagwek"/>
      <w:tabs>
        <w:tab w:val="right" w:pos="8640"/>
      </w:tabs>
    </w:pPr>
    <w:r>
      <w:tab/>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533694"/>
    <w:multiLevelType w:val="hybridMultilevel"/>
    <w:tmpl w:val="1168310E"/>
    <w:lvl w:ilvl="0" w:tplc="4C6E7E9E">
      <w:start w:val="1"/>
      <w:numFmt w:val="decimal"/>
      <w:lvlText w:val="%1"/>
      <w:lvlJc w:val="left"/>
      <w:pPr>
        <w:ind w:left="1068" w:hanging="360"/>
      </w:pPr>
      <w:rPr>
        <w:rFont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 w15:restartNumberingAfterBreak="0">
    <w:nsid w:val="2ECA2620"/>
    <w:multiLevelType w:val="hybridMultilevel"/>
    <w:tmpl w:val="A462D6A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 w15:restartNumberingAfterBreak="0">
    <w:nsid w:val="41982DFC"/>
    <w:multiLevelType w:val="hybridMultilevel"/>
    <w:tmpl w:val="BA1EB402"/>
    <w:lvl w:ilvl="0" w:tplc="0415000F">
      <w:start w:val="1"/>
      <w:numFmt w:val="decimal"/>
      <w:lvlText w:val="%1."/>
      <w:lvlJc w:val="left"/>
      <w:pPr>
        <w:ind w:left="720" w:hanging="360"/>
      </w:pPr>
      <w:rPr>
        <w:rFonts w:hint="default"/>
      </w:rPr>
    </w:lvl>
    <w:lvl w:ilvl="1" w:tplc="7AB60FBC">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66830BCE"/>
    <w:multiLevelType w:val="hybridMultilevel"/>
    <w:tmpl w:val="38928954"/>
    <w:lvl w:ilvl="0" w:tplc="EEE8CA3A">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08"/>
  <w:hyphenationZone w:val="425"/>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620D"/>
    <w:rsid w:val="000913CF"/>
    <w:rsid w:val="000C15CD"/>
    <w:rsid w:val="000C2796"/>
    <w:rsid w:val="000C76F0"/>
    <w:rsid w:val="001241FA"/>
    <w:rsid w:val="00155607"/>
    <w:rsid w:val="00171F63"/>
    <w:rsid w:val="001F1A98"/>
    <w:rsid w:val="00271125"/>
    <w:rsid w:val="00274BE6"/>
    <w:rsid w:val="00277908"/>
    <w:rsid w:val="0028170D"/>
    <w:rsid w:val="00283AED"/>
    <w:rsid w:val="002C583C"/>
    <w:rsid w:val="002D2561"/>
    <w:rsid w:val="002D762F"/>
    <w:rsid w:val="002E1B6E"/>
    <w:rsid w:val="0031144D"/>
    <w:rsid w:val="00356D74"/>
    <w:rsid w:val="003A134A"/>
    <w:rsid w:val="003E6F91"/>
    <w:rsid w:val="00446311"/>
    <w:rsid w:val="005107E7"/>
    <w:rsid w:val="0052558A"/>
    <w:rsid w:val="00541672"/>
    <w:rsid w:val="0054254C"/>
    <w:rsid w:val="0056035A"/>
    <w:rsid w:val="00565423"/>
    <w:rsid w:val="006555E8"/>
    <w:rsid w:val="006F116B"/>
    <w:rsid w:val="007019D7"/>
    <w:rsid w:val="008013C6"/>
    <w:rsid w:val="00803123"/>
    <w:rsid w:val="00837AB7"/>
    <w:rsid w:val="00880CFA"/>
    <w:rsid w:val="008965F5"/>
    <w:rsid w:val="008A189F"/>
    <w:rsid w:val="008C44B5"/>
    <w:rsid w:val="008F499C"/>
    <w:rsid w:val="00901B91"/>
    <w:rsid w:val="0091082C"/>
    <w:rsid w:val="00937268"/>
    <w:rsid w:val="009F7464"/>
    <w:rsid w:val="00A254D7"/>
    <w:rsid w:val="00A619DE"/>
    <w:rsid w:val="00AA2A00"/>
    <w:rsid w:val="00AE168A"/>
    <w:rsid w:val="00B24B65"/>
    <w:rsid w:val="00B47F5A"/>
    <w:rsid w:val="00B5458F"/>
    <w:rsid w:val="00B55EF6"/>
    <w:rsid w:val="00B62649"/>
    <w:rsid w:val="00B84226"/>
    <w:rsid w:val="00BE0555"/>
    <w:rsid w:val="00BE7094"/>
    <w:rsid w:val="00C073E9"/>
    <w:rsid w:val="00C216CC"/>
    <w:rsid w:val="00C514E4"/>
    <w:rsid w:val="00C60DB1"/>
    <w:rsid w:val="00C65080"/>
    <w:rsid w:val="00C75BC2"/>
    <w:rsid w:val="00C76B1D"/>
    <w:rsid w:val="00CA0461"/>
    <w:rsid w:val="00CB7BC3"/>
    <w:rsid w:val="00CD2E85"/>
    <w:rsid w:val="00CE3644"/>
    <w:rsid w:val="00CE6A85"/>
    <w:rsid w:val="00D30442"/>
    <w:rsid w:val="00D41FD9"/>
    <w:rsid w:val="00D716D2"/>
    <w:rsid w:val="00DA620D"/>
    <w:rsid w:val="00DB005A"/>
    <w:rsid w:val="00EA5080"/>
    <w:rsid w:val="00EF5C9B"/>
    <w:rsid w:val="00F010B7"/>
    <w:rsid w:val="00F13E9D"/>
    <w:rsid w:val="00F428C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5:docId w15:val="{9463DF00-B9FC-4C39-9D2A-EF9F693E1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
    <w:name w:val="B"/>
    <w:basedOn w:val="Normalny"/>
    <w:rsid w:val="00DA620D"/>
    <w:pPr>
      <w:spacing w:before="240" w:after="0" w:line="240" w:lineRule="exact"/>
      <w:ind w:left="720"/>
      <w:jc w:val="both"/>
    </w:pPr>
    <w:rPr>
      <w:rFonts w:ascii="Times New Roman" w:hAnsi="Times New Roman" w:cs="Times New Roman"/>
      <w:sz w:val="24"/>
      <w:szCs w:val="24"/>
      <w:lang w:val="pl-PL" w:eastAsia="zh-CN"/>
    </w:rPr>
  </w:style>
  <w:style w:type="paragraph" w:styleId="Akapitzlist">
    <w:name w:val="List Paragraph"/>
    <w:basedOn w:val="Normalny"/>
    <w:uiPriority w:val="34"/>
    <w:qFormat/>
    <w:rsid w:val="00DA620D"/>
    <w:pPr>
      <w:ind w:left="720"/>
      <w:contextualSpacing/>
    </w:pPr>
  </w:style>
  <w:style w:type="character" w:styleId="Odwoaniedokomentarza">
    <w:name w:val="annotation reference"/>
    <w:basedOn w:val="Domylnaczcionkaakapitu"/>
    <w:uiPriority w:val="99"/>
    <w:semiHidden/>
    <w:unhideWhenUsed/>
    <w:rsid w:val="00A254D7"/>
    <w:rPr>
      <w:sz w:val="16"/>
      <w:szCs w:val="16"/>
    </w:rPr>
  </w:style>
  <w:style w:type="paragraph" w:styleId="Tekstkomentarza">
    <w:name w:val="annotation text"/>
    <w:basedOn w:val="Normalny"/>
    <w:link w:val="TekstkomentarzaZnak"/>
    <w:uiPriority w:val="99"/>
    <w:semiHidden/>
    <w:unhideWhenUsed/>
    <w:rsid w:val="00A254D7"/>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254D7"/>
    <w:rPr>
      <w:sz w:val="20"/>
      <w:szCs w:val="20"/>
    </w:rPr>
  </w:style>
  <w:style w:type="paragraph" w:styleId="Tematkomentarza">
    <w:name w:val="annotation subject"/>
    <w:basedOn w:val="Tekstkomentarza"/>
    <w:next w:val="Tekstkomentarza"/>
    <w:link w:val="TematkomentarzaZnak"/>
    <w:uiPriority w:val="99"/>
    <w:semiHidden/>
    <w:unhideWhenUsed/>
    <w:rsid w:val="00A254D7"/>
    <w:rPr>
      <w:b/>
      <w:bCs/>
    </w:rPr>
  </w:style>
  <w:style w:type="character" w:customStyle="1" w:styleId="TematkomentarzaZnak">
    <w:name w:val="Temat komentarza Znak"/>
    <w:basedOn w:val="TekstkomentarzaZnak"/>
    <w:link w:val="Tematkomentarza"/>
    <w:uiPriority w:val="99"/>
    <w:semiHidden/>
    <w:rsid w:val="00A254D7"/>
    <w:rPr>
      <w:b/>
      <w:bCs/>
      <w:sz w:val="20"/>
      <w:szCs w:val="20"/>
    </w:rPr>
  </w:style>
  <w:style w:type="paragraph" w:styleId="Tekstdymka">
    <w:name w:val="Balloon Text"/>
    <w:basedOn w:val="Normalny"/>
    <w:link w:val="TekstdymkaZnak"/>
    <w:uiPriority w:val="99"/>
    <w:semiHidden/>
    <w:unhideWhenUsed/>
    <w:rsid w:val="00A254D7"/>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A254D7"/>
    <w:rPr>
      <w:rFonts w:ascii="Tahoma" w:hAnsi="Tahoma" w:cs="Tahoma"/>
      <w:sz w:val="16"/>
      <w:szCs w:val="16"/>
    </w:rPr>
  </w:style>
  <w:style w:type="character" w:customStyle="1" w:styleId="st">
    <w:name w:val="st"/>
    <w:basedOn w:val="Domylnaczcionkaakapitu"/>
    <w:rsid w:val="00EF5C9B"/>
  </w:style>
  <w:style w:type="character" w:styleId="Uwydatnienie">
    <w:name w:val="Emphasis"/>
    <w:basedOn w:val="Domylnaczcionkaakapitu"/>
    <w:uiPriority w:val="20"/>
    <w:qFormat/>
    <w:rsid w:val="00EF5C9B"/>
    <w:rPr>
      <w:i/>
      <w:iCs/>
    </w:rPr>
  </w:style>
  <w:style w:type="paragraph" w:styleId="Nagwek">
    <w:name w:val="header"/>
    <w:aliases w:val="Nagłówek strony"/>
    <w:basedOn w:val="Normalny"/>
    <w:link w:val="NagwekZnak"/>
    <w:uiPriority w:val="99"/>
    <w:unhideWhenUsed/>
    <w:rsid w:val="00565423"/>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565423"/>
  </w:style>
  <w:style w:type="paragraph" w:styleId="Stopka">
    <w:name w:val="footer"/>
    <w:basedOn w:val="Normalny"/>
    <w:link w:val="StopkaZnak"/>
    <w:uiPriority w:val="99"/>
    <w:unhideWhenUsed/>
    <w:rsid w:val="0056542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565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5678476">
      <w:bodyDiv w:val="1"/>
      <w:marLeft w:val="0"/>
      <w:marRight w:val="0"/>
      <w:marTop w:val="0"/>
      <w:marBottom w:val="0"/>
      <w:divBdr>
        <w:top w:val="none" w:sz="0" w:space="0" w:color="auto"/>
        <w:left w:val="none" w:sz="0" w:space="0" w:color="auto"/>
        <w:bottom w:val="none" w:sz="0" w:space="0" w:color="auto"/>
        <w:right w:val="none" w:sz="0" w:space="0" w:color="auto"/>
      </w:divBdr>
    </w:div>
    <w:div w:id="984316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929D05-E50F-41D3-8D28-AD6A835EB1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2</Pages>
  <Words>509</Words>
  <Characters>3060</Characters>
  <Application>Microsoft Office Word</Application>
  <DocSecurity>0</DocSecurity>
  <Lines>25</Lines>
  <Paragraphs>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3562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Rafał</dc:creator>
  <cp:lastModifiedBy>Anna Nićka</cp:lastModifiedBy>
  <cp:revision>10</cp:revision>
  <dcterms:created xsi:type="dcterms:W3CDTF">2019-05-21T11:46:00Z</dcterms:created>
  <dcterms:modified xsi:type="dcterms:W3CDTF">2019-06-13T07:47:00Z</dcterms:modified>
</cp:coreProperties>
</file>